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1C" w:rsidRDefault="0008271C" w:rsidP="0008271C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91CB2">
        <w:rPr>
          <w:rFonts w:ascii="Times New Roman" w:hAnsi="Times New Roman" w:cs="Times New Roman"/>
          <w:b/>
          <w:i/>
          <w:sz w:val="40"/>
          <w:szCs w:val="40"/>
        </w:rPr>
        <w:t>БЕЗОПАСНЫЙ НОВЫЙ ГОД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Встреча Нового года всегда сопровождается веселым и приподнятым настроением. Но праздник может смениться трагедией. Анализируя противопожарную обстановку на территории России в период проведения новогодних мероприятий, Государственная противопожарная служба отмечает увеличение количества пожаров, по так называемым «новогодним причинам».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184B" w:rsidRPr="00091CB2" w:rsidRDefault="0008271C" w:rsidP="0008271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91CB2">
        <w:rPr>
          <w:rFonts w:ascii="Times New Roman" w:hAnsi="Times New Roman" w:cs="Times New Roman"/>
          <w:b/>
          <w:sz w:val="24"/>
          <w:szCs w:val="24"/>
        </w:rPr>
        <w:t>Пиротехника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Значительное их количество связано с несоблюдением мер пожарной безопасности, таких, как использование открытого огня, применение неисправных электрических гирлянд, неосторожное обращение с пиротехническими изделиями.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Государственная противопожарная служба уделяет повышенное внимание обеспечению мер пожарной безопасности при проведении новогодних мероприятий и призывает неукоснительно соблюдать Правила применения пиротехнических изделий. 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 В каждой упаковке должна быть инструкция по применению изделия, содержащая сведения об условиях применения, способах безопасной подготовки к работе, запуске и утилизации. Вся продаваемая в России пиротехника должна пройти испытания и получить сертификат соответствия. Такой должен быть у каждого продавца. В документе указывают код выбранного фейерверка и класс его опасности. 1-3-й классы – для продажи всем желающим, 4-5-й — только для фирм – организаторов праздников, имеющих соответствующую лицензию.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Опасность пиротехнических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расстояния. Зажигающая способность искр и пламени достаточно высока, температура при горении некоторых пиротехнических зарядов превышает 2000°С.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Style w:val="a4"/>
          <w:rFonts w:ascii="Times New Roman" w:hAnsi="Times New Roman" w:cs="Times New Roman"/>
          <w:color w:val="000000"/>
          <w:sz w:val="24"/>
          <w:szCs w:val="24"/>
        </w:rPr>
        <w:t>Техника безопасности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 основном люди получают травмы и ожоги по причине неправильного обращения с пиротехническими изделиями. Не давайте пиротехнику детям. Кстати, дети чаще всего страдают оттого, что кидают петарды друг в друга. Поэтому родители обязаны рассказать им об опасности. Никто не компенсирует вам возможные потери, если покупку использовали не по инструкции. Вот общие советы для всех изделий: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убедитесь в том, что в радиусе опасной зоны нет домов, деревьев, линий электропередач — ничего такого, во что может ударить залп и изменить его направление; при запуске никогда не наклоняйтесь над коробкой;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после поджога фитиля выйдите за радиус опасной зоны. Для пиротехнических изделий 1-го класса – это 0,5 метра, для 2-го – 5 метров, для 3-го – 20 метров;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запускайте изделия при сильном ветре, особенно если это летающие «пчелы», «бабочки», «парашюты»;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носите петарды в карманах;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держите фитиль во время поджигания около лица;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направляйте ракеты и фейерверки на людей;</w:t>
      </w:r>
    </w:p>
    <w:p w:rsidR="0008271C" w:rsidRP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бросайте петарды под ноги;</w:t>
      </w:r>
    </w:p>
    <w:p w:rsidR="00091CB2" w:rsidRDefault="0008271C" w:rsidP="00082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не нагибайтесь над зажженными фейерверками.</w:t>
      </w:r>
    </w:p>
    <w:p w:rsidR="007E6B54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7E6B54" w:rsidRDefault="007E6B54" w:rsidP="00091CB2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08271C" w:rsidRPr="00091CB2" w:rsidRDefault="0008271C" w:rsidP="00091CB2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lastRenderedPageBreak/>
        <w:t>Новогодняя ёлка</w:t>
      </w:r>
    </w:p>
    <w:p w:rsidR="00E346AD" w:rsidRPr="00091CB2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Покупая искусственную ель, убедитесь в том, что он</w:t>
      </w:r>
      <w:r w:rsidR="00E346AD" w:rsidRPr="00091CB2">
        <w:rPr>
          <w:rFonts w:ascii="Times New Roman" w:hAnsi="Times New Roman" w:cs="Times New Roman"/>
          <w:color w:val="010101"/>
          <w:sz w:val="24"/>
          <w:szCs w:val="24"/>
        </w:rPr>
        <w:t>а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огнестойкая. Об этом должно быть написано в прилагаемой документации.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На упаковке должно быть указано, что елочка сделана из огнеупорного полиэтилена или пластика. Обязательно требуйте у продавца гигиенический сертификат. Он удостоверяет химическую безопасность изделия. Иначе нет гарантии того, что будете все праздники дышать ядовитыми веществами.</w:t>
      </w:r>
    </w:p>
    <w:p w:rsidR="00E346AD" w:rsidRPr="00091CB2" w:rsidRDefault="0008271C" w:rsidP="00E346AD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Живая ёлка должна быть свежей. Хвоя свежего дерева зелёная, не осыпается и не ломается. Ствол ели на срезе липкий, из него выделяется смола. Если слегка стукнуть стволом по земле, осыпаться должно не слишком много иголок.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Устанавливайте новогоднюю ёлку вдали от радиаторов отопления, каминов и электрических обогревателей. Ель не должна мешать ходить и не должна закрывать проходы.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Срежьте несколько сантиметров ствола. Это поможет лучше впитывать воду, дерево не высохнет, став огнеопасным, и дольше будет радовать вас.</w:t>
      </w:r>
    </w:p>
    <w:p w:rsidR="00E346AD" w:rsidRPr="00091CB2" w:rsidRDefault="0008271C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Регулярно проверяйте, достаточно ли ели воды. Помните, что в отапливаемых помещениях деревья быстрее высыхают.</w:t>
      </w:r>
    </w:p>
    <w:p w:rsidR="00E346AD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лку рекомендуется ставить на расстоянии не менее 1 метра от стен. От макушки елки до потолка также должно быть не менее 1 метра;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устанавливайте елку на устойчивом основании;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не ставьте елку у выхода из комнаты. Если она загорится, огонь отрежет дорогу к спасению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46AD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ри устройстве иллюминации используйте понижающие трансформаторы или же гирлянды с последовательным включением лампочек с напряжением до 12</w:t>
      </w:r>
      <w:proofErr w:type="gramStart"/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 и мощностью не более 25 Вт. Изоляция электропроводов не должна иметь повреждений;</w:t>
      </w: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при малейших признаках неисправности в иллюминации (нагрев проводов, мигание лампочек, искрение и т.п.) немедленно выключите ее. Электрическую сеть следует обеспечить надежными предохранителями</w:t>
      </w:r>
      <w:r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091CB2" w:rsidRDefault="00E346AD" w:rsidP="0008271C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8271C" w:rsidRPr="00091CB2">
        <w:rPr>
          <w:rFonts w:ascii="Times New Roman" w:hAnsi="Times New Roman" w:cs="Times New Roman"/>
          <w:color w:val="000000"/>
          <w:sz w:val="24"/>
          <w:szCs w:val="24"/>
        </w:rPr>
        <w:t>е украшайте елку бумажными игрушками и ватой. Ни в коем случае не украшайте елку свечами, не применяйте в помещении хлопушки, фейерверки. Не одевайте детей в маскарадные костюмы из легкогорючих материалов.</w:t>
      </w:r>
    </w:p>
    <w:p w:rsidR="00E346AD" w:rsidRPr="00091CB2" w:rsidRDefault="00E346AD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1C" w:rsidRDefault="0008271C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7E6B54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Если елка загорелась:</w:t>
      </w:r>
    </w:p>
    <w:p w:rsidR="007E6B54" w:rsidRPr="007E6B54" w:rsidRDefault="007E6B54" w:rsidP="0008271C">
      <w:pPr>
        <w:pStyle w:val="a5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обесточьте электрическую гирлянду;</w:t>
      </w: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вызовите пожарную охрану;</w:t>
      </w:r>
    </w:p>
    <w:p w:rsidR="00E346AD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выведите из помещения людей;</w:t>
      </w:r>
    </w:p>
    <w:p w:rsidR="0008271C" w:rsidRPr="00091CB2" w:rsidRDefault="0008271C" w:rsidP="0008271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если это возможно – приступите к тушению елки.</w:t>
      </w:r>
    </w:p>
    <w:p w:rsidR="00E346AD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08271C" w:rsidRPr="00091CB2" w:rsidRDefault="0008271C" w:rsidP="00E346A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Если елка искусственная, ни в коем случае не применяйте воду для ее тушения. Синтетика плавится и растекается в процессе горения, попадание воды на горящую поверхность приведет к вскипанию расплавленной массы и разбрызгиванию горящих капель, а, следовательно, и к увеличению площади горения. Помните: горящие полимеры выделяют ядовитые вещества, поэтому, если с пожаром не удалось справиться в течение первых 30-40 секунд, покиньте помещение.</w:t>
      </w:r>
    </w:p>
    <w:p w:rsidR="00E346AD" w:rsidRPr="00091CB2" w:rsidRDefault="00E346AD" w:rsidP="00E346AD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7E6B54" w:rsidRDefault="007E6B54" w:rsidP="0008271C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CB2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Выбираем новогоднюю продукцию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Гирлянды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Никогда не используйте электрические гирлянды на металлических ёлках. Такое дерево может зарядиться от неисправных лампочек, и если кто-то дотронется до него, получит электрических разряд.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Заземлите все гирлянды, которые вы вешаете на улице, чтобы предотвратить возможность удара током.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Требуйте у продавца сертификат. К разным видам гирлянд предъявляются разные требования. К гирляндам для елок, установленных в помещениях, они самые жесткие. В сертификате безопасности такого елочного украшения должна быть еще и ссылка на 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сертификат соответствия.</w:t>
      </w:r>
    </w:p>
    <w:p w:rsidR="00E346AD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 xml:space="preserve">Не стоит делать гирлянды самостоятельно в домашних условиях. Это чревато коротким замыканием. При этом мощность тока увеличивается в три раза, и расплавленные капельки проводников разлетятся в радиусе десяти метров, </w:t>
      </w:r>
      <w:r w:rsidR="00E346AD" w:rsidRPr="00091CB2">
        <w:rPr>
          <w:rFonts w:ascii="Times New Roman" w:hAnsi="Times New Roman" w:cs="Times New Roman"/>
          <w:color w:val="000000"/>
          <w:sz w:val="24"/>
          <w:szCs w:val="24"/>
        </w:rPr>
        <w:t>поджигая все, что может гореть.</w:t>
      </w:r>
    </w:p>
    <w:p w:rsidR="0008271C" w:rsidRPr="00091CB2" w:rsidRDefault="0008271C" w:rsidP="0008271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Покупая гирлянды и игрушки из бумаги, поинтересуйтесь у продавца, прошли ли они специальную обработку, затрудняющую возгорание.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Украшения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Если в доме есть маленькие дети, избегайте использовать острые или бьющиеся украшения. Элементы декорации, имеющие маленькие детали, должны находиться в недосягаемости детей, чтобы они случайно не проглотили или не вдохнули их. Не используйте украшения, имитирующие конфеты или другую соблазнительную еду, – дети могут захотеть попробовать их на вкус.</w:t>
      </w:r>
    </w:p>
    <w:p w:rsidR="00E346AD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Следуйте инструкциям на упаковке </w:t>
      </w:r>
      <w:proofErr w:type="spell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спрея</w:t>
      </w:r>
      <w:proofErr w:type="spell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с искусственным снегом, чтобы избежать повреждений лёгких.</w:t>
      </w:r>
    </w:p>
    <w:p w:rsidR="0008271C" w:rsidRPr="00091CB2" w:rsidRDefault="0008271C" w:rsidP="0008271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После того, как все подарки будут распакованы, уберите с пола всю упаковку, ленточки, пакеты и прочее. Из-за них часто происходят удушения и пожары.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Безопасные игрушки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В качестве подарка выбирайте такие игрушки, которые подходят ребёнку по возрасту, способностям и интересам. Игрушки, предназначенные для детей </w:t>
      </w: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более старшего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возраста, чем ваш ребёнок, могут представлять опасность.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Внимательно прочитайте инструкцию к игрушке перед тем, как покупать и дарить её ребёнку.</w:t>
      </w:r>
    </w:p>
    <w:p w:rsidR="007E6B54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:rsidR="00E346AD" w:rsidRPr="007E6B54" w:rsidRDefault="0008271C" w:rsidP="007E6B54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7E6B54">
        <w:rPr>
          <w:rFonts w:ascii="Times New Roman" w:hAnsi="Times New Roman" w:cs="Times New Roman"/>
          <w:color w:val="010101"/>
          <w:sz w:val="24"/>
          <w:szCs w:val="24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 вообще не должны содержать мелких элементов.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lastRenderedPageBreak/>
        <w:t>У ребёнка могут возникнуть серьёзные проблемы с желудком или кишечникам, если он проглотит батарейку «таблетку» или магнит. 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Дети, которым не исполнилось 8 лет, могут подавиться </w:t>
      </w:r>
      <w:proofErr w:type="spell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ненадутыми</w:t>
      </w:r>
      <w:proofErr w:type="spell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воздушными шарами и кусочками от лопнувших шаров. Для безопасности ребёнка также удалите все завязки и бантики с игрушек, прежде чем дарить их.</w:t>
      </w:r>
    </w:p>
    <w:p w:rsidR="00E346AD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:rsidR="0008271C" w:rsidRPr="00091CB2" w:rsidRDefault="0008271C" w:rsidP="0008271C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00000"/>
          <w:sz w:val="24"/>
          <w:szCs w:val="24"/>
        </w:rPr>
        <w:t>Покупая для елки новогодние шары, мишуру, спрашивайте гигиенический сертификат. Известны факты, когда мишура выделяла токсичные вещества и могла причинить вред здоровью. Старайтесь не экономить на покупке дешевых новогодних игрушек. Обязательно требуйте к ним сопроводительные документы: сертификат качества, аннотацию на русском языке, гарантийный талон, кассовый и товарный чеки.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Безопасная еда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 сырой пище всегда присутствуют бактерии, поэтому продукты следует тщательно приготавливать. А также важно мыть фрукты и овощи.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Следите за тем, чтобы горячая пища и напитки стояли подальше от края стола, откуда маленький ребёнок может легко их уронить.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Почаще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 мойте руки и следите за тем, чтобы дети тоже соблюдали это правило.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 xml:space="preserve">Если вы попробовали пищу из общей посуды, не </w:t>
      </w:r>
      <w:proofErr w:type="gramStart"/>
      <w:r w:rsidRPr="00091CB2">
        <w:rPr>
          <w:rFonts w:ascii="Times New Roman" w:hAnsi="Times New Roman" w:cs="Times New Roman"/>
          <w:color w:val="010101"/>
          <w:sz w:val="24"/>
          <w:szCs w:val="24"/>
        </w:rPr>
        <w:t>используйте её больше, не помыв</w:t>
      </w:r>
      <w:proofErr w:type="gramEnd"/>
      <w:r w:rsidRPr="00091CB2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Всегда держите сырую и приготовленную пищу раздельно. А для их приготовления используйте разную посуду.</w:t>
      </w:r>
    </w:p>
    <w:p w:rsidR="00E346AD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Мясо всегда размораживайте в холодильнике, а не при комнатной температуре.</w:t>
      </w:r>
    </w:p>
    <w:p w:rsidR="0008271C" w:rsidRPr="00091CB2" w:rsidRDefault="0008271C" w:rsidP="0008271C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Еда, которую следует держать в холодильнике, не должна находиться в тепле дольше двух часов.</w:t>
      </w:r>
    </w:p>
    <w:p w:rsidR="007E6B5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Счастливые гости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Путешествие, поход в гости и по магазинам и даже получение подарков может напрячь нервную систему ребёнка и вызвать стресс. Большее наслаждение от праздничных дней вы и ваш малыш получите, если будете соблюдать привычный распорядок дня.</w:t>
      </w:r>
    </w:p>
    <w:p w:rsidR="007E6B54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 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Огонь</w:t>
      </w:r>
    </w:p>
    <w:p w:rsidR="00091CB2" w:rsidRPr="00091CB2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Прежде чем зажечь огонь, уберите подальше растения, бумагу и украшения. Если вы собираетесь зажечь камин, удостоверьтесь в том, что дымоход открыт.</w:t>
      </w:r>
    </w:p>
    <w:p w:rsidR="0008271C" w:rsidRPr="00091CB2" w:rsidRDefault="0008271C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091CB2">
        <w:rPr>
          <w:rFonts w:ascii="Times New Roman" w:hAnsi="Times New Roman" w:cs="Times New Roman"/>
          <w:color w:val="010101"/>
          <w:sz w:val="24"/>
          <w:szCs w:val="24"/>
        </w:rPr>
        <w:t>Не сжигайте обёрточную бумагу в камине. Если обёртка резко воспламенится и интенсивно загорится, огонь может вспыхнуть, что станет причиной пожара.</w:t>
      </w:r>
    </w:p>
    <w:p w:rsidR="00091CB2" w:rsidRPr="00091CB2" w:rsidRDefault="00091CB2" w:rsidP="0008271C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1CB2">
        <w:rPr>
          <w:rFonts w:ascii="Times New Roman" w:hAnsi="Times New Roman" w:cs="Times New Roman"/>
          <w:b/>
          <w:color w:val="000000"/>
          <w:sz w:val="24"/>
          <w:szCs w:val="24"/>
        </w:rPr>
        <w:t>В случае возникновения пожара или появления запаха дыма необходимо немедленно сообщить об этом в пожарную охрану по телефону «01» или «112» – с мобильного телефона, эвакуировать людей и принять меры к тушению пожара имеющимися средствами пожаротушения.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8271C" w:rsidRPr="007E6B54" w:rsidRDefault="0008271C" w:rsidP="007E6B54">
      <w:pPr>
        <w:pStyle w:val="a5"/>
        <w:jc w:val="center"/>
        <w:rPr>
          <w:rFonts w:ascii="Times New Roman" w:hAnsi="Times New Roman" w:cs="Times New Roman"/>
          <w:b/>
          <w:i/>
          <w:color w:val="010101"/>
          <w:sz w:val="24"/>
          <w:szCs w:val="24"/>
        </w:rPr>
      </w:pPr>
      <w:r w:rsidRPr="007E6B54">
        <w:rPr>
          <w:rFonts w:ascii="Times New Roman" w:hAnsi="Times New Roman" w:cs="Times New Roman"/>
          <w:b/>
          <w:i/>
          <w:color w:val="010101"/>
          <w:sz w:val="24"/>
          <w:szCs w:val="24"/>
        </w:rPr>
        <w:t>Счастливого Нового года!</w:t>
      </w:r>
    </w:p>
    <w:p w:rsidR="0008271C" w:rsidRPr="00091CB2" w:rsidRDefault="0008271C" w:rsidP="0008271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8271C" w:rsidRPr="00091CB2" w:rsidSect="007E6B54">
      <w:pgSz w:w="11906" w:h="16838"/>
      <w:pgMar w:top="1134" w:right="1133" w:bottom="1135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5pt;height:11.35pt" o:bullet="t">
        <v:imagedata r:id="rId1" o:title="mso63CB"/>
      </v:shape>
    </w:pict>
  </w:numPicBullet>
  <w:abstractNum w:abstractNumId="0">
    <w:nsid w:val="00613A2B"/>
    <w:multiLevelType w:val="hybridMultilevel"/>
    <w:tmpl w:val="6AA83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A75"/>
    <w:multiLevelType w:val="multilevel"/>
    <w:tmpl w:val="6266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D5435"/>
    <w:multiLevelType w:val="multilevel"/>
    <w:tmpl w:val="6FB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A4D07"/>
    <w:multiLevelType w:val="multilevel"/>
    <w:tmpl w:val="B52A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72EE3"/>
    <w:multiLevelType w:val="multilevel"/>
    <w:tmpl w:val="D25A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D4342"/>
    <w:multiLevelType w:val="hybridMultilevel"/>
    <w:tmpl w:val="138412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255B1"/>
    <w:multiLevelType w:val="hybridMultilevel"/>
    <w:tmpl w:val="44000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200D7"/>
    <w:multiLevelType w:val="hybridMultilevel"/>
    <w:tmpl w:val="EBEE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A51F3"/>
    <w:multiLevelType w:val="multilevel"/>
    <w:tmpl w:val="5018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F7252"/>
    <w:multiLevelType w:val="hybridMultilevel"/>
    <w:tmpl w:val="E5BC1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E30C6"/>
    <w:multiLevelType w:val="hybridMultilevel"/>
    <w:tmpl w:val="9EF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3623C"/>
    <w:multiLevelType w:val="multilevel"/>
    <w:tmpl w:val="D9A2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F411A"/>
    <w:multiLevelType w:val="hybridMultilevel"/>
    <w:tmpl w:val="8C0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46529"/>
    <w:multiLevelType w:val="multilevel"/>
    <w:tmpl w:val="59A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E74A4"/>
    <w:multiLevelType w:val="multilevel"/>
    <w:tmpl w:val="1468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836EE1"/>
    <w:multiLevelType w:val="hybridMultilevel"/>
    <w:tmpl w:val="E490E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4572F9"/>
    <w:multiLevelType w:val="multilevel"/>
    <w:tmpl w:val="2ECC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1972F7"/>
    <w:multiLevelType w:val="hybridMultilevel"/>
    <w:tmpl w:val="95A8B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A4E71"/>
    <w:multiLevelType w:val="hybridMultilevel"/>
    <w:tmpl w:val="1AD84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43D43"/>
    <w:multiLevelType w:val="multilevel"/>
    <w:tmpl w:val="CE92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14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6"/>
  </w:num>
  <w:num w:numId="16">
    <w:abstractNumId w:val="0"/>
  </w:num>
  <w:num w:numId="17">
    <w:abstractNumId w:val="18"/>
  </w:num>
  <w:num w:numId="18">
    <w:abstractNumId w:val="5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8271C"/>
    <w:rsid w:val="0008271C"/>
    <w:rsid w:val="00091CB2"/>
    <w:rsid w:val="007E6B54"/>
    <w:rsid w:val="008C184B"/>
    <w:rsid w:val="00AB2A34"/>
    <w:rsid w:val="00E3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7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8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71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827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8271C"/>
  </w:style>
  <w:style w:type="paragraph" w:styleId="a5">
    <w:name w:val="No Spacing"/>
    <w:uiPriority w:val="1"/>
    <w:qFormat/>
    <w:rsid w:val="000827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cp:lastPrinted>2013-12-15T19:12:00Z</cp:lastPrinted>
  <dcterms:created xsi:type="dcterms:W3CDTF">2012-12-03T17:03:00Z</dcterms:created>
  <dcterms:modified xsi:type="dcterms:W3CDTF">2013-12-15T19:13:00Z</dcterms:modified>
</cp:coreProperties>
</file>